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C33DF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0F5EC88F" w14:textId="77777777" w:rsidR="00095D6B" w:rsidRDefault="00095D6B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</w:p>
    <w:p w14:paraId="4240C18F" w14:textId="3F266C94" w:rsidR="0025095C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A</w:t>
      </w:r>
      <w:r w:rsidR="00B907E2">
        <w:rPr>
          <w:rFonts w:eastAsia="Trebuchet MS" w:cs="Trebuchet MS"/>
          <w:sz w:val="24"/>
          <w:szCs w:val="24"/>
          <w:lang w:val="it-IT"/>
        </w:rPr>
        <w:t>l</w:t>
      </w:r>
      <w:r w:rsidRPr="00CC3A63">
        <w:rPr>
          <w:rFonts w:eastAsia="Trebuchet MS" w:cs="Trebuchet MS"/>
          <w:sz w:val="24"/>
          <w:szCs w:val="24"/>
          <w:lang w:val="it-IT"/>
        </w:rPr>
        <w:t>l</w:t>
      </w:r>
      <w:r w:rsidR="00B907E2">
        <w:rPr>
          <w:rFonts w:eastAsia="Trebuchet MS" w:cs="Trebuchet MS"/>
          <w:sz w:val="24"/>
          <w:szCs w:val="24"/>
          <w:lang w:val="it-IT"/>
        </w:rPr>
        <w:t xml:space="preserve">a Dirigente Scolastica </w:t>
      </w:r>
    </w:p>
    <w:p w14:paraId="494E59D9" w14:textId="2D75C985" w:rsidR="00095D6B" w:rsidRDefault="0025095C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dell’IC </w:t>
      </w:r>
      <w:r w:rsidR="00B907E2">
        <w:rPr>
          <w:rFonts w:eastAsia="Trebuchet MS" w:cs="Trebuchet MS"/>
          <w:sz w:val="24"/>
          <w:szCs w:val="24"/>
          <w:lang w:val="it-IT"/>
        </w:rPr>
        <w:t>A. Antonelli di Bellinzago Novarese</w:t>
      </w:r>
      <w:r>
        <w:rPr>
          <w:rFonts w:eastAsia="Trebuchet MS" w:cs="Trebuchet MS"/>
          <w:sz w:val="24"/>
          <w:szCs w:val="24"/>
          <w:lang w:val="it-IT"/>
        </w:rPr>
        <w:t xml:space="preserve"> (NO)</w:t>
      </w:r>
    </w:p>
    <w:p w14:paraId="5DD9BDEF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05586D71" w14:textId="77777777" w:rsidR="0089698A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lang w:val="it-IT"/>
        </w:rPr>
      </w:pPr>
    </w:p>
    <w:p w14:paraId="2C6B45F1" w14:textId="77777777" w:rsidR="00095D6B" w:rsidRDefault="00095D6B" w:rsidP="00CC3A63">
      <w:pPr>
        <w:spacing w:after="194"/>
        <w:rPr>
          <w:rFonts w:ascii="Times New Roman" w:hAnsi="Times New Roman"/>
          <w:b/>
          <w:sz w:val="20"/>
          <w:lang w:val="it-IT"/>
        </w:rPr>
      </w:pPr>
    </w:p>
    <w:p w14:paraId="2A6709BD" w14:textId="77777777" w:rsidR="00CC3A63" w:rsidRDefault="0089698A" w:rsidP="00CC3A63">
      <w:pPr>
        <w:spacing w:after="194"/>
        <w:rPr>
          <w:rFonts w:ascii="Times New Roman" w:hAnsi="Times New Roman"/>
          <w:b/>
          <w:sz w:val="20"/>
          <w:lang w:val="it-IT"/>
        </w:rPr>
      </w:pPr>
      <w:r w:rsidRPr="00095D6B">
        <w:rPr>
          <w:b/>
          <w:i/>
          <w:sz w:val="24"/>
          <w:szCs w:val="24"/>
          <w:lang w:val="it-IT"/>
        </w:rPr>
        <w:t>Oggetto:</w:t>
      </w: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  <w:r w:rsidR="00CC3A63" w:rsidRPr="00CC3A63">
        <w:rPr>
          <w:b/>
          <w:i/>
          <w:sz w:val="24"/>
          <w:szCs w:val="24"/>
          <w:lang w:val="it-IT"/>
        </w:rPr>
        <w:t>Dichiarazione di insussistenza di cause di incompatibilità</w:t>
      </w:r>
      <w:r w:rsidRPr="00CC3A63">
        <w:rPr>
          <w:b/>
          <w:i/>
          <w:sz w:val="24"/>
          <w:szCs w:val="24"/>
          <w:lang w:val="it-IT"/>
        </w:rPr>
        <w:tab/>
      </w:r>
      <w:r w:rsidRPr="0089698A">
        <w:rPr>
          <w:rFonts w:ascii="Times New Roman" w:hAnsi="Times New Roman"/>
          <w:b/>
          <w:sz w:val="20"/>
          <w:lang w:val="it-IT"/>
        </w:rPr>
        <w:t xml:space="preserve">  </w:t>
      </w:r>
    </w:p>
    <w:p w14:paraId="4DED73AC" w14:textId="77777777" w:rsidR="00CC3A63" w:rsidRDefault="00CC3A63" w:rsidP="0025095C">
      <w:pPr>
        <w:spacing w:after="194" w:line="360" w:lineRule="auto"/>
        <w:rPr>
          <w:rFonts w:ascii="Times New Roman" w:hAnsi="Times New Roman"/>
          <w:b/>
          <w:sz w:val="20"/>
          <w:lang w:val="it-IT"/>
        </w:rPr>
      </w:pPr>
    </w:p>
    <w:p w14:paraId="48A188FB" w14:textId="2D2E399B" w:rsidR="00CC3A63" w:rsidRPr="00CC3A63" w:rsidRDefault="0058682B" w:rsidP="00B907E2">
      <w:pPr>
        <w:widowControl w:val="0"/>
        <w:spacing w:after="3" w:line="360" w:lineRule="auto"/>
        <w:ind w:left="-5" w:hanging="10"/>
        <w:jc w:val="both"/>
        <w:rPr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>Il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  <w:r w:rsidR="00095D6B">
        <w:rPr>
          <w:rFonts w:eastAsia="Trebuchet MS" w:cs="Trebuchet MS"/>
          <w:sz w:val="24"/>
          <w:szCs w:val="24"/>
          <w:lang w:val="it-IT"/>
        </w:rPr>
        <w:t>sottoscritt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095D6B">
        <w:rPr>
          <w:rFonts w:eastAsia="Trebuchet MS" w:cs="Trebuchet MS"/>
          <w:sz w:val="24"/>
          <w:szCs w:val="24"/>
          <w:lang w:val="it-IT"/>
        </w:rPr>
        <w:t xml:space="preserve"> 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B907E2">
        <w:rPr>
          <w:rFonts w:eastAsia="Trebuchet MS" w:cs="Trebuchet MS"/>
          <w:sz w:val="24"/>
          <w:szCs w:val="24"/>
          <w:lang w:val="it-IT"/>
        </w:rPr>
        <w:t>_____________________________________</w:t>
      </w:r>
      <w:r w:rsidR="00095D6B">
        <w:rPr>
          <w:rFonts w:eastAsia="Trebuchet MS" w:cs="Trebuchet MS"/>
          <w:sz w:val="24"/>
          <w:szCs w:val="24"/>
          <w:lang w:val="it-IT"/>
        </w:rPr>
        <w:t>nat</w:t>
      </w:r>
      <w:r>
        <w:rPr>
          <w:rFonts w:eastAsia="Trebuchet MS" w:cs="Trebuchet MS"/>
          <w:sz w:val="24"/>
          <w:szCs w:val="24"/>
          <w:lang w:val="it-IT"/>
        </w:rPr>
        <w:t>o</w:t>
      </w:r>
      <w:r w:rsidR="00B907E2">
        <w:rPr>
          <w:rFonts w:eastAsia="Trebuchet MS" w:cs="Trebuchet MS"/>
          <w:sz w:val="24"/>
          <w:szCs w:val="24"/>
          <w:lang w:val="it-IT"/>
        </w:rPr>
        <w:t xml:space="preserve"> a______________________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il</w:t>
      </w:r>
      <w:r w:rsidR="00B907E2">
        <w:rPr>
          <w:rFonts w:eastAsia="Trebuchet MS" w:cs="Trebuchet MS"/>
          <w:sz w:val="24"/>
          <w:szCs w:val="24"/>
          <w:lang w:val="it-IT"/>
        </w:rPr>
        <w:t xml:space="preserve"> ___________________residente____________________________cap________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via</w:t>
      </w:r>
      <w:r w:rsidR="00B907E2">
        <w:rPr>
          <w:rFonts w:eastAsia="Trebuchet MS" w:cs="Trebuchet MS"/>
          <w:sz w:val="24"/>
          <w:szCs w:val="24"/>
          <w:lang w:val="it-IT"/>
        </w:rPr>
        <w:t>_________________________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tel.</w:t>
      </w:r>
      <w:r w:rsidR="00B907E2">
        <w:rPr>
          <w:rFonts w:eastAsia="Trebuchet MS" w:cs="Trebuchet MS"/>
          <w:sz w:val="24"/>
          <w:szCs w:val="24"/>
          <w:lang w:val="it-IT"/>
        </w:rPr>
        <w:t>____________________________e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mail</w:t>
      </w:r>
      <w:r w:rsidR="00B907E2">
        <w:rPr>
          <w:rFonts w:eastAsia="Trebuchet MS" w:cs="Trebuchet MS"/>
          <w:sz w:val="24"/>
          <w:szCs w:val="24"/>
          <w:lang w:val="it-IT"/>
        </w:rPr>
        <w:t>________________________________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C.F.</w:t>
      </w:r>
      <w:r w:rsidR="00B907E2">
        <w:rPr>
          <w:rFonts w:eastAsia="Trebuchet MS" w:cs="Trebuchet MS"/>
          <w:sz w:val="24"/>
          <w:szCs w:val="24"/>
          <w:lang w:val="it-IT"/>
        </w:rPr>
        <w:t>______________________________________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7810DDF8" w14:textId="34C388D4" w:rsidR="00CC3A63" w:rsidRPr="00CC3A63" w:rsidRDefault="00CC3A63" w:rsidP="0025095C">
      <w:pPr>
        <w:widowControl w:val="0"/>
        <w:spacing w:after="0" w:line="360" w:lineRule="auto"/>
        <w:ind w:left="-5" w:right="-6" w:hanging="10"/>
        <w:jc w:val="both"/>
        <w:rPr>
          <w:sz w:val="24"/>
          <w:szCs w:val="24"/>
          <w:lang w:val="it-IT"/>
        </w:rPr>
      </w:pPr>
      <w:proofErr w:type="gramStart"/>
      <w:r w:rsidRPr="00CC3A63">
        <w:rPr>
          <w:rFonts w:eastAsia="Trebuchet MS" w:cs="Trebuchet MS"/>
          <w:sz w:val="24"/>
          <w:szCs w:val="24"/>
          <w:lang w:val="it-IT"/>
        </w:rPr>
        <w:t>avendo</w:t>
      </w:r>
      <w:proofErr w:type="gramEnd"/>
      <w:r w:rsidRPr="00CC3A63">
        <w:rPr>
          <w:rFonts w:eastAsia="Trebuchet MS" w:cs="Trebuchet MS"/>
          <w:sz w:val="24"/>
          <w:szCs w:val="24"/>
          <w:lang w:val="it-IT"/>
        </w:rPr>
        <w:t xml:space="preserve"> preso visione del</w:t>
      </w:r>
      <w:r>
        <w:rPr>
          <w:rFonts w:eastAsia="Trebuchet MS" w:cs="Trebuchet MS"/>
          <w:sz w:val="24"/>
          <w:szCs w:val="24"/>
          <w:lang w:val="it-IT"/>
        </w:rPr>
        <w:t xml:space="preserve">l’Avviso di selezione </w:t>
      </w:r>
      <w:r w:rsidRPr="00CC3A63">
        <w:rPr>
          <w:rFonts w:eastAsia="Trebuchet MS" w:cs="Trebuchet MS"/>
          <w:sz w:val="24"/>
          <w:szCs w:val="24"/>
          <w:lang w:val="it-IT"/>
        </w:rPr>
        <w:t>in</w:t>
      </w:r>
      <w:r w:rsidR="00B907E2">
        <w:rPr>
          <w:rFonts w:eastAsia="Trebuchet MS" w:cs="Trebuchet MS"/>
          <w:sz w:val="24"/>
          <w:szCs w:val="24"/>
          <w:lang w:val="it-IT"/>
        </w:rPr>
        <w:t xml:space="preserve">detto dalla Dirigente Scolastica dell’IC A. Antonelli di Bellinzago Novarese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per l’incarico di </w:t>
      </w:r>
      <w:r w:rsidR="00B907E2">
        <w:rPr>
          <w:rFonts w:eastAsia="Trebuchet MS" w:cs="Trebuchet MS"/>
          <w:sz w:val="24"/>
          <w:szCs w:val="24"/>
          <w:lang w:val="it-IT"/>
        </w:rPr>
        <w:t xml:space="preserve">PROGETTISTA 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per PON </w:t>
      </w:r>
      <w:r w:rsidR="00565450">
        <w:rPr>
          <w:rFonts w:eastAsia="Trebuchet MS" w:cs="Trebuchet MS"/>
          <w:sz w:val="24"/>
          <w:szCs w:val="24"/>
          <w:lang w:val="it-IT"/>
        </w:rPr>
        <w:t>FESR Cablaggio Reti</w:t>
      </w:r>
    </w:p>
    <w:p w14:paraId="3A207CAA" w14:textId="77777777" w:rsidR="00CC3A63" w:rsidRPr="00CC3A63" w:rsidRDefault="00CC3A63" w:rsidP="0025095C">
      <w:pPr>
        <w:widowControl w:val="0"/>
        <w:spacing w:after="217" w:line="360" w:lineRule="auto"/>
        <w:ind w:left="10" w:right="5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CONSAPEVOLE</w:t>
      </w:r>
    </w:p>
    <w:p w14:paraId="0B5B4C1E" w14:textId="77777777" w:rsidR="00CC3A63" w:rsidRPr="00CC3A63" w:rsidRDefault="00CC3A63" w:rsidP="0025095C">
      <w:pPr>
        <w:widowControl w:val="0"/>
        <w:spacing w:after="208" w:line="360" w:lineRule="auto"/>
        <w:ind w:left="-5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4883E3E1" w14:textId="77777777" w:rsidR="00CC3A63" w:rsidRPr="00CC3A63" w:rsidRDefault="00CC3A63" w:rsidP="0025095C">
      <w:pPr>
        <w:widowControl w:val="0"/>
        <w:spacing w:after="217" w:line="360" w:lineRule="auto"/>
        <w:ind w:left="10" w:right="4" w:hanging="10"/>
        <w:jc w:val="center"/>
        <w:rPr>
          <w:sz w:val="24"/>
          <w:szCs w:val="24"/>
          <w:lang w:val="it-IT"/>
        </w:rPr>
      </w:pPr>
      <w:r w:rsidRPr="00CC3A63">
        <w:rPr>
          <w:rFonts w:eastAsia="Trebuchet MS" w:cs="Trebuchet MS"/>
          <w:b/>
          <w:sz w:val="24"/>
          <w:szCs w:val="24"/>
          <w:lang w:val="it-IT"/>
        </w:rPr>
        <w:t>DICHIARA</w:t>
      </w:r>
    </w:p>
    <w:p w14:paraId="06CA056F" w14:textId="121FD9E7" w:rsidR="00CC3A63" w:rsidRPr="00CC3A63" w:rsidRDefault="00CC3A63" w:rsidP="0025095C">
      <w:pPr>
        <w:widowControl w:val="0"/>
        <w:spacing w:after="35" w:line="360" w:lineRule="auto"/>
        <w:ind w:left="-5" w:right="-6" w:hanging="10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trovarsi in nessuna dell</w:t>
      </w:r>
      <w:r w:rsidR="00565450">
        <w:rPr>
          <w:rFonts w:eastAsia="Trebuchet MS" w:cs="Trebuchet MS"/>
          <w:sz w:val="24"/>
          <w:szCs w:val="24"/>
          <w:lang w:val="it-IT"/>
        </w:rPr>
        <w:t xml:space="preserve">e 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condizioni di incompatibilità previste dalle Disposizioni e Istruzioni per l’attuazione delle iniziative cofinanziate dai Fondi Strutturali europei 2014/2020, ovvero di:  </w:t>
      </w:r>
    </w:p>
    <w:p w14:paraId="0F3F2CDF" w14:textId="58F36EA7" w:rsidR="0025095C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r w:rsidRPr="00CC3A63">
        <w:rPr>
          <w:rFonts w:eastAsia="Trebuchet MS" w:cs="Trebuchet MS"/>
          <w:sz w:val="24"/>
          <w:szCs w:val="24"/>
          <w:lang w:val="it-IT"/>
        </w:rPr>
        <w:t>di non essere collegato, né come socio né come titolare, a ditte o società interessate alla partecipazione alla gara di appalto</w:t>
      </w:r>
      <w:r w:rsidR="00565450">
        <w:rPr>
          <w:rFonts w:eastAsia="Trebuchet MS" w:cs="Trebuchet MS"/>
          <w:sz w:val="24"/>
          <w:szCs w:val="24"/>
          <w:lang w:val="it-IT"/>
        </w:rPr>
        <w:t xml:space="preserve"> per la fornitura di beni e servizi</w:t>
      </w:r>
      <w:r w:rsidRPr="00CC3A63">
        <w:rPr>
          <w:rFonts w:eastAsia="Trebuchet MS" w:cs="Trebuchet MS"/>
          <w:sz w:val="24"/>
          <w:szCs w:val="24"/>
          <w:lang w:val="it-IT"/>
        </w:rPr>
        <w:t xml:space="preserve">; </w:t>
      </w:r>
    </w:p>
    <w:p w14:paraId="05A92DAC" w14:textId="0ACA1BEB" w:rsidR="009F14DA" w:rsidRPr="0025095C" w:rsidRDefault="00CC3A63" w:rsidP="0025095C">
      <w:pPr>
        <w:widowControl w:val="0"/>
        <w:numPr>
          <w:ilvl w:val="0"/>
          <w:numId w:val="4"/>
        </w:numPr>
        <w:spacing w:after="53" w:line="360" w:lineRule="auto"/>
        <w:ind w:right="-6" w:hanging="348"/>
        <w:jc w:val="both"/>
        <w:rPr>
          <w:sz w:val="24"/>
          <w:szCs w:val="24"/>
          <w:lang w:val="it-IT"/>
        </w:rPr>
      </w:pPr>
      <w:proofErr w:type="gramStart"/>
      <w:r w:rsidRPr="0025095C">
        <w:rPr>
          <w:rFonts w:eastAsia="Trebuchet MS" w:cs="Trebuchet MS"/>
          <w:sz w:val="24"/>
          <w:szCs w:val="24"/>
          <w:lang w:val="it-IT"/>
        </w:rPr>
        <w:t>di</w:t>
      </w:r>
      <w:proofErr w:type="gramEnd"/>
      <w:r w:rsidRPr="0025095C">
        <w:rPr>
          <w:rFonts w:eastAsia="Trebuchet MS" w:cs="Trebuchet MS"/>
          <w:sz w:val="24"/>
          <w:szCs w:val="24"/>
          <w:lang w:val="it-IT"/>
        </w:rPr>
        <w:t xml:space="preserve"> non essere parente o affine entro il quarto grado del legale rappresentante </w:t>
      </w:r>
      <w:r w:rsidR="00095D6B" w:rsidRPr="0025095C">
        <w:rPr>
          <w:rFonts w:eastAsia="Trebuchet MS" w:cs="Trebuchet MS"/>
          <w:sz w:val="24"/>
          <w:szCs w:val="24"/>
          <w:lang w:val="it-IT"/>
        </w:rPr>
        <w:t>dell'I</w:t>
      </w:r>
      <w:r w:rsidR="0025095C">
        <w:rPr>
          <w:rFonts w:eastAsia="Trebuchet MS" w:cs="Trebuchet MS"/>
          <w:sz w:val="24"/>
          <w:szCs w:val="24"/>
          <w:lang w:val="it-IT"/>
        </w:rPr>
        <w:t>C</w:t>
      </w:r>
      <w:r w:rsidR="00095D6B" w:rsidRP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="00B907E2">
        <w:rPr>
          <w:rFonts w:eastAsia="Trebuchet MS" w:cs="Trebuchet MS"/>
          <w:sz w:val="24"/>
          <w:szCs w:val="24"/>
          <w:lang w:val="it-IT"/>
        </w:rPr>
        <w:t>A. Antonelli di Bellinzago n.se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Pr="0025095C">
        <w:rPr>
          <w:rFonts w:eastAsia="Trebuchet MS" w:cs="Trebuchet MS"/>
          <w:sz w:val="24"/>
          <w:szCs w:val="24"/>
          <w:lang w:val="it-IT"/>
        </w:rPr>
        <w:t xml:space="preserve">o di altro personale incaricato della valutazione dei curricula per la nomina delle risorse umane necessarie alla realizzazione del Piano Integrato FESR di cui trattasi.  </w:t>
      </w:r>
    </w:p>
    <w:p w14:paraId="4649DDF9" w14:textId="77777777" w:rsidR="0025095C" w:rsidRDefault="0025095C" w:rsidP="009F14DA">
      <w:pPr>
        <w:widowControl w:val="0"/>
        <w:spacing w:after="217"/>
        <w:jc w:val="both"/>
        <w:rPr>
          <w:rFonts w:eastAsia="Trebuchet MS" w:cs="Trebuchet MS"/>
          <w:sz w:val="18"/>
          <w:szCs w:val="18"/>
          <w:lang w:val="it-IT"/>
        </w:rPr>
      </w:pPr>
    </w:p>
    <w:p w14:paraId="1AD58608" w14:textId="6E9BACB9" w:rsidR="00CC3A63" w:rsidRPr="00CC3A63" w:rsidRDefault="00B907E2" w:rsidP="009F14DA">
      <w:pPr>
        <w:widowControl w:val="0"/>
        <w:spacing w:after="217"/>
        <w:jc w:val="both"/>
        <w:rPr>
          <w:rFonts w:eastAsia="Trebuchet MS" w:cs="Trebuchet MS"/>
          <w:sz w:val="24"/>
          <w:szCs w:val="24"/>
          <w:lang w:val="it-IT"/>
        </w:rPr>
      </w:pPr>
      <w:r>
        <w:rPr>
          <w:rFonts w:eastAsia="Trebuchet MS" w:cs="Trebuchet MS"/>
          <w:sz w:val="24"/>
          <w:szCs w:val="24"/>
          <w:lang w:val="it-IT"/>
        </w:rPr>
        <w:t xml:space="preserve">Bellinzago </w:t>
      </w:r>
      <w:proofErr w:type="gramStart"/>
      <w:r>
        <w:rPr>
          <w:rFonts w:eastAsia="Trebuchet MS" w:cs="Trebuchet MS"/>
          <w:sz w:val="24"/>
          <w:szCs w:val="24"/>
          <w:lang w:val="it-IT"/>
        </w:rPr>
        <w:t>n.se</w:t>
      </w:r>
      <w:r w:rsidR="0025095C">
        <w:rPr>
          <w:rFonts w:eastAsia="Trebuchet MS" w:cs="Trebuchet MS"/>
          <w:sz w:val="24"/>
          <w:szCs w:val="24"/>
          <w:lang w:val="it-IT"/>
        </w:rPr>
        <w:t>,</w:t>
      </w:r>
      <w:r w:rsidR="0025095C">
        <w:rPr>
          <w:rFonts w:eastAsia="Trebuchet MS" w:cs="Trebuchet MS"/>
          <w:sz w:val="24"/>
          <w:szCs w:val="24"/>
          <w:lang w:val="it-IT"/>
        </w:rPr>
        <w:tab/>
      </w:r>
      <w:proofErr w:type="gramEnd"/>
      <w:r w:rsidR="0025095C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</w:r>
      <w:r w:rsidR="009F14DA">
        <w:rPr>
          <w:rFonts w:eastAsia="Trebuchet MS" w:cs="Trebuchet MS"/>
          <w:sz w:val="24"/>
          <w:szCs w:val="24"/>
          <w:lang w:val="it-IT"/>
        </w:rPr>
        <w:tab/>
        <w:t>F</w:t>
      </w:r>
      <w:r w:rsidR="00CC3A63" w:rsidRPr="00CC3A63">
        <w:rPr>
          <w:rFonts w:eastAsia="Trebuchet MS" w:cs="Trebuchet MS"/>
          <w:sz w:val="24"/>
          <w:szCs w:val="24"/>
          <w:lang w:val="it-IT"/>
        </w:rPr>
        <w:t>I</w:t>
      </w:r>
      <w:r w:rsidR="009F14DA">
        <w:rPr>
          <w:rFonts w:eastAsia="Trebuchet MS" w:cs="Trebuchet MS"/>
          <w:sz w:val="24"/>
          <w:szCs w:val="24"/>
          <w:lang w:val="it-IT"/>
        </w:rPr>
        <w:t>RMA</w:t>
      </w:r>
      <w:r w:rsidR="0025095C">
        <w:rPr>
          <w:rFonts w:eastAsia="Trebuchet MS" w:cs="Trebuchet MS"/>
          <w:sz w:val="24"/>
          <w:szCs w:val="24"/>
          <w:lang w:val="it-IT"/>
        </w:rPr>
        <w:t xml:space="preserve"> </w:t>
      </w:r>
      <w:r w:rsidR="009F14DA">
        <w:rPr>
          <w:rFonts w:eastAsia="Trebuchet MS" w:cs="Trebuchet MS"/>
          <w:sz w:val="24"/>
          <w:szCs w:val="24"/>
          <w:lang w:val="it-IT"/>
        </w:rPr>
        <w:t>………………………………….......</w:t>
      </w:r>
      <w:r w:rsidR="00CC3A63" w:rsidRPr="00CC3A63">
        <w:rPr>
          <w:rFonts w:eastAsia="Trebuchet MS" w:cs="Trebuchet MS"/>
          <w:sz w:val="24"/>
          <w:szCs w:val="24"/>
          <w:lang w:val="it-IT"/>
        </w:rPr>
        <w:t xml:space="preserve"> </w:t>
      </w:r>
    </w:p>
    <w:p w14:paraId="0C839BF4" w14:textId="77777777" w:rsidR="0089698A" w:rsidRPr="0089698A" w:rsidRDefault="0089698A" w:rsidP="00CC3A63">
      <w:pPr>
        <w:spacing w:after="194"/>
        <w:rPr>
          <w:b/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ab/>
        <w:t xml:space="preserve"> </w:t>
      </w:r>
      <w:bookmarkStart w:id="0" w:name="_GoBack"/>
      <w:bookmarkEnd w:id="0"/>
    </w:p>
    <w:p w14:paraId="30029836" w14:textId="77777777" w:rsidR="0089698A" w:rsidRPr="0089698A" w:rsidRDefault="0089698A" w:rsidP="0089698A">
      <w:pPr>
        <w:spacing w:after="0"/>
        <w:rPr>
          <w:lang w:val="it-IT"/>
        </w:rPr>
      </w:pPr>
      <w:r w:rsidRPr="0089698A">
        <w:rPr>
          <w:rFonts w:ascii="Times New Roman" w:hAnsi="Times New Roman"/>
          <w:b/>
          <w:sz w:val="20"/>
          <w:lang w:val="it-IT"/>
        </w:rPr>
        <w:t xml:space="preserve"> </w:t>
      </w:r>
    </w:p>
    <w:sectPr w:rsidR="0089698A" w:rsidRPr="0089698A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8"/>
    <w:rsid w:val="00095D6B"/>
    <w:rsid w:val="001937C9"/>
    <w:rsid w:val="001E3DB7"/>
    <w:rsid w:val="0025095C"/>
    <w:rsid w:val="0030462C"/>
    <w:rsid w:val="00385EA0"/>
    <w:rsid w:val="00565450"/>
    <w:rsid w:val="00583444"/>
    <w:rsid w:val="0058682B"/>
    <w:rsid w:val="006E0F7F"/>
    <w:rsid w:val="00722D40"/>
    <w:rsid w:val="0080744A"/>
    <w:rsid w:val="008237EC"/>
    <w:rsid w:val="0089698A"/>
    <w:rsid w:val="00943FBC"/>
    <w:rsid w:val="009B5FC7"/>
    <w:rsid w:val="009F14DA"/>
    <w:rsid w:val="00A27609"/>
    <w:rsid w:val="00A8003A"/>
    <w:rsid w:val="00AF674D"/>
    <w:rsid w:val="00B907E2"/>
    <w:rsid w:val="00CC3A63"/>
    <w:rsid w:val="00D23E09"/>
    <w:rsid w:val="00E06238"/>
    <w:rsid w:val="00E13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D55FF"/>
  <w15:chartTrackingRefBased/>
  <w15:docId w15:val="{59D794A4-08FB-4755-A79B-FA6103FC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5FC7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line="265" w:lineRule="auto"/>
      <w:ind w:left="10" w:right="4" w:hanging="10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hAnsi="Times New Roman"/>
      <w:b/>
      <w:color w:val="000000"/>
      <w:sz w:val="24"/>
      <w:szCs w:val="22"/>
      <w:lang w:val="it-IT"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hAnsi="Times New Roman"/>
      <w:color w:val="000000"/>
      <w:sz w:val="24"/>
      <w:szCs w:val="22"/>
      <w:lang w:val="it-IT" w:eastAsia="it-IT" w:bidi="ar-SA"/>
    </w:rPr>
  </w:style>
  <w:style w:type="table" w:customStyle="1" w:styleId="TableGrid">
    <w:name w:val="TableGrid"/>
    <w:rsid w:val="0089698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13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cp:lastModifiedBy>irma</cp:lastModifiedBy>
  <cp:revision>2</cp:revision>
  <cp:lastPrinted>2016-10-22T13:38:00Z</cp:lastPrinted>
  <dcterms:created xsi:type="dcterms:W3CDTF">2022-02-23T15:32:00Z</dcterms:created>
  <dcterms:modified xsi:type="dcterms:W3CDTF">2022-02-23T15:32:00Z</dcterms:modified>
</cp:coreProperties>
</file>